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826" w:rsidRPr="00371826" w:rsidRDefault="00371826" w:rsidP="00371826">
      <w:pPr>
        <w:spacing w:line="360" w:lineRule="auto"/>
        <w:jc w:val="center"/>
        <w:rPr>
          <w:rFonts w:ascii="方正小标宋简体" w:eastAsia="方正小标宋简体" w:hAnsi="Cambria"/>
          <w:bCs/>
          <w:sz w:val="30"/>
          <w:szCs w:val="30"/>
          <w:lang w:val="x-none" w:eastAsia="x-none"/>
        </w:rPr>
      </w:pPr>
      <w:r w:rsidRPr="00371826">
        <w:rPr>
          <w:rFonts w:ascii="方正小标宋简体" w:eastAsia="方正小标宋简体" w:hAnsi="Cambria" w:hint="eastAsia"/>
          <w:bCs/>
          <w:sz w:val="30"/>
          <w:szCs w:val="30"/>
          <w:lang w:val="x-none" w:eastAsia="x-none"/>
        </w:rPr>
        <w:t>2020年温州医科大学附属第二医院全自动生化分析系统与全自动尿液分析流水线系统项目试剂（耗材）及配套仪器租赁招标采购</w:t>
      </w:r>
      <w:r w:rsidRPr="00371826">
        <w:rPr>
          <w:rFonts w:ascii="方正小标宋简体" w:eastAsia="方正小标宋简体" w:hAnsi="Cambria" w:hint="eastAsia"/>
          <w:bCs/>
          <w:sz w:val="30"/>
          <w:szCs w:val="30"/>
          <w:lang w:val="x-none" w:eastAsia="x-none"/>
        </w:rPr>
        <w:t>投标报价表</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536"/>
      </w:tblGrid>
      <w:tr w:rsidR="00371826" w:rsidTr="00150E77">
        <w:trPr>
          <w:trHeight w:val="1234"/>
        </w:trPr>
        <w:tc>
          <w:tcPr>
            <w:tcW w:w="4962" w:type="dxa"/>
            <w:shd w:val="clear" w:color="auto" w:fill="D9D9D9"/>
            <w:vAlign w:val="center"/>
          </w:tcPr>
          <w:p w:rsidR="00371826" w:rsidRDefault="00371826" w:rsidP="00150E77">
            <w:pPr>
              <w:adjustRightInd w:val="0"/>
              <w:snapToGrid w:val="0"/>
              <w:spacing w:line="360" w:lineRule="auto"/>
              <w:jc w:val="center"/>
              <w:rPr>
                <w:rFonts w:ascii="仿宋_GB2312" w:eastAsia="仿宋_GB2312" w:hAnsi="宋体"/>
                <w:sz w:val="28"/>
                <w:szCs w:val="28"/>
              </w:rPr>
            </w:pPr>
            <w:r w:rsidRPr="00371826">
              <w:rPr>
                <w:rFonts w:ascii="仿宋_GB2312" w:eastAsia="仿宋_GB2312" w:hAnsi="宋体" w:hint="eastAsia"/>
                <w:sz w:val="28"/>
                <w:szCs w:val="28"/>
              </w:rPr>
              <w:t>类别</w:t>
            </w:r>
          </w:p>
        </w:tc>
        <w:tc>
          <w:tcPr>
            <w:tcW w:w="4536" w:type="dxa"/>
            <w:shd w:val="clear" w:color="auto" w:fill="D9D9D9"/>
            <w:vAlign w:val="center"/>
          </w:tcPr>
          <w:p w:rsidR="00371826" w:rsidRDefault="00371826" w:rsidP="00150E77">
            <w:pPr>
              <w:adjustRightInd w:val="0"/>
              <w:snapToGrid w:val="0"/>
              <w:spacing w:line="360" w:lineRule="auto"/>
              <w:jc w:val="center"/>
              <w:rPr>
                <w:rFonts w:ascii="仿宋_GB2312" w:eastAsia="仿宋_GB2312" w:hAnsi="宋体"/>
                <w:sz w:val="28"/>
                <w:szCs w:val="28"/>
              </w:rPr>
            </w:pPr>
            <w:r>
              <w:rPr>
                <w:rFonts w:ascii="仿宋_GB2312" w:eastAsia="仿宋_GB2312" w:hAnsi="宋体" w:hint="eastAsia"/>
                <w:b/>
                <w:kern w:val="0"/>
                <w:sz w:val="24"/>
              </w:rPr>
              <w:t>投标</w:t>
            </w:r>
            <w:r>
              <w:rPr>
                <w:rFonts w:ascii="仿宋_GB2312" w:eastAsia="仿宋_GB2312" w:hAnsi="宋体" w:hint="eastAsia"/>
                <w:b/>
                <w:kern w:val="0"/>
                <w:sz w:val="24"/>
              </w:rPr>
              <w:t>报价</w:t>
            </w:r>
            <w:r>
              <w:rPr>
                <w:rFonts w:ascii="仿宋_GB2312" w:eastAsia="仿宋_GB2312" w:hAnsi="宋体" w:hint="eastAsia"/>
                <w:b/>
                <w:kern w:val="0"/>
                <w:sz w:val="24"/>
              </w:rPr>
              <w:t>（%）</w:t>
            </w:r>
          </w:p>
        </w:tc>
      </w:tr>
      <w:tr w:rsidR="00371826" w:rsidTr="00150E77">
        <w:trPr>
          <w:trHeight w:val="1391"/>
        </w:trPr>
        <w:tc>
          <w:tcPr>
            <w:tcW w:w="4962" w:type="dxa"/>
            <w:vAlign w:val="center"/>
          </w:tcPr>
          <w:p w:rsidR="00371826" w:rsidRDefault="00371826" w:rsidP="00150E77">
            <w:pPr>
              <w:adjustRightInd w:val="0"/>
              <w:snapToGrid w:val="0"/>
              <w:spacing w:line="360" w:lineRule="auto"/>
              <w:jc w:val="center"/>
              <w:rPr>
                <w:rFonts w:ascii="仿宋" w:eastAsia="仿宋" w:hAnsi="仿宋" w:cs="宋体"/>
                <w:iCs/>
                <w:sz w:val="28"/>
                <w:lang w:val="zh-CN"/>
              </w:rPr>
            </w:pPr>
            <w:r w:rsidRPr="00371826">
              <w:rPr>
                <w:rFonts w:ascii="仿宋" w:eastAsia="仿宋" w:hAnsi="仿宋" w:cs="宋体" w:hint="eastAsia"/>
                <w:iCs/>
                <w:sz w:val="28"/>
                <w:lang w:val="zh-CN"/>
              </w:rPr>
              <w:t>全自动生化分析系统</w:t>
            </w:r>
          </w:p>
        </w:tc>
        <w:tc>
          <w:tcPr>
            <w:tcW w:w="4536" w:type="dxa"/>
            <w:vAlign w:val="center"/>
          </w:tcPr>
          <w:p w:rsidR="00371826" w:rsidRDefault="00371826" w:rsidP="00150E77">
            <w:pPr>
              <w:adjustRightInd w:val="0"/>
              <w:snapToGrid w:val="0"/>
              <w:spacing w:line="360" w:lineRule="auto"/>
              <w:jc w:val="center"/>
              <w:rPr>
                <w:rFonts w:ascii="仿宋" w:eastAsia="仿宋" w:hAnsi="仿宋" w:cs="宋体"/>
                <w:iCs/>
                <w:sz w:val="28"/>
                <w:u w:val="single"/>
                <w:lang w:val="zh-CN"/>
              </w:rPr>
            </w:pPr>
            <w:r>
              <w:rPr>
                <w:rFonts w:ascii="仿宋" w:eastAsia="仿宋" w:hAnsi="仿宋" w:cs="宋体" w:hint="eastAsia"/>
                <w:iCs/>
                <w:sz w:val="28"/>
                <w:lang w:val="zh-CN"/>
              </w:rPr>
              <w:t xml:space="preserve"> </w:t>
            </w:r>
            <w:r>
              <w:rPr>
                <w:rFonts w:ascii="仿宋" w:eastAsia="仿宋" w:hAnsi="仿宋" w:cs="宋体" w:hint="eastAsia"/>
                <w:iCs/>
                <w:sz w:val="28"/>
                <w:u w:val="single"/>
                <w:lang w:val="zh-CN"/>
              </w:rPr>
              <w:t xml:space="preserve">  </w:t>
            </w:r>
            <w:bookmarkStart w:id="0" w:name="_GoBack"/>
            <w:bookmarkEnd w:id="0"/>
            <w:r>
              <w:rPr>
                <w:rFonts w:ascii="仿宋" w:eastAsia="仿宋" w:hAnsi="仿宋" w:cs="宋体" w:hint="eastAsia"/>
                <w:iCs/>
                <w:sz w:val="28"/>
                <w:u w:val="single"/>
                <w:lang w:val="zh-CN"/>
              </w:rPr>
              <w:t xml:space="preserve">               %</w:t>
            </w:r>
          </w:p>
        </w:tc>
      </w:tr>
    </w:tbl>
    <w:p w:rsidR="00371826" w:rsidRDefault="00371826" w:rsidP="00371826">
      <w:pPr>
        <w:adjustRightInd w:val="0"/>
        <w:snapToGrid w:val="0"/>
        <w:spacing w:line="360" w:lineRule="auto"/>
        <w:rPr>
          <w:rFonts w:ascii="仿宋_GB2312" w:eastAsia="仿宋_GB2312" w:hAnsi="宋体"/>
          <w:sz w:val="28"/>
          <w:szCs w:val="28"/>
        </w:rPr>
      </w:pPr>
    </w:p>
    <w:p w:rsidR="00371826" w:rsidRDefault="00371826" w:rsidP="00371826">
      <w:pPr>
        <w:spacing w:line="360" w:lineRule="auto"/>
        <w:jc w:val="left"/>
        <w:rPr>
          <w:rFonts w:ascii="仿宋_GB2312" w:eastAsia="仿宋_GB2312" w:hAnsi="宋体"/>
          <w:sz w:val="24"/>
        </w:rPr>
      </w:pPr>
      <w:r>
        <w:rPr>
          <w:rFonts w:ascii="仿宋_GB2312" w:eastAsia="仿宋_GB2312" w:hAnsi="宋体" w:hint="eastAsia"/>
          <w:sz w:val="24"/>
        </w:rPr>
        <w:t>注: （1）</w:t>
      </w:r>
      <w:r w:rsidRPr="00371826">
        <w:rPr>
          <w:rFonts w:ascii="仿宋_GB2312" w:eastAsia="仿宋_GB2312" w:hAnsi="宋体" w:hint="eastAsia"/>
          <w:b/>
          <w:sz w:val="24"/>
        </w:rPr>
        <w:t>全自动生化分析系统项目以检测项目收费价格的统一比例作为投标报价</w:t>
      </w:r>
      <w:r>
        <w:rPr>
          <w:rFonts w:ascii="仿宋_GB2312" w:eastAsia="仿宋_GB2312" w:hAnsi="宋体" w:hint="eastAsia"/>
          <w:b/>
          <w:sz w:val="24"/>
        </w:rPr>
        <w:t xml:space="preserve"> </w:t>
      </w:r>
    </w:p>
    <w:p w:rsidR="00371826" w:rsidRDefault="00371826" w:rsidP="00371826">
      <w:pPr>
        <w:spacing w:line="360" w:lineRule="auto"/>
        <w:jc w:val="left"/>
        <w:rPr>
          <w:rFonts w:ascii="仿宋_GB2312" w:eastAsia="仿宋_GB2312" w:hAnsi="宋体"/>
          <w:sz w:val="24"/>
        </w:rPr>
      </w:pPr>
      <w:r>
        <w:rPr>
          <w:rFonts w:ascii="仿宋_GB2312" w:eastAsia="仿宋_GB2312" w:hAnsi="宋体" w:hint="eastAsia"/>
          <w:sz w:val="24"/>
        </w:rPr>
        <w:t>（2）报价一经涂改，应在涂改处加盖单位公章或者由法定代表人或授权委托人签字或盖章，否则其投标作无效标处理。</w:t>
      </w:r>
    </w:p>
    <w:p w:rsidR="00371826" w:rsidRDefault="00371826" w:rsidP="00371826">
      <w:pPr>
        <w:spacing w:line="360" w:lineRule="auto"/>
        <w:jc w:val="left"/>
        <w:rPr>
          <w:rFonts w:ascii="仿宋_GB2312" w:eastAsia="仿宋_GB2312" w:hAnsi="宋体"/>
          <w:sz w:val="24"/>
        </w:rPr>
      </w:pPr>
      <w:r>
        <w:rPr>
          <w:rFonts w:ascii="仿宋_GB2312" w:eastAsia="仿宋_GB2312" w:hAnsi="宋体" w:hint="eastAsia"/>
          <w:sz w:val="24"/>
        </w:rPr>
        <w:t>（3）报价文件纸质文件需每页加盖投标人公章。</w:t>
      </w:r>
    </w:p>
    <w:p w:rsidR="00371826" w:rsidRDefault="00371826" w:rsidP="00371826">
      <w:pPr>
        <w:spacing w:line="360" w:lineRule="auto"/>
        <w:ind w:leftChars="-1" w:left="-2" w:rightChars="-389" w:right="-817" w:firstLineChars="100" w:firstLine="240"/>
        <w:jc w:val="center"/>
        <w:rPr>
          <w:rFonts w:ascii="仿宋_GB2312" w:eastAsia="仿宋_GB2312" w:hAnsi="宋体"/>
          <w:sz w:val="24"/>
        </w:rPr>
      </w:pPr>
      <w:r>
        <w:rPr>
          <w:rFonts w:ascii="仿宋_GB2312" w:eastAsia="仿宋_GB2312" w:hAnsi="宋体" w:hint="eastAsia"/>
          <w:sz w:val="24"/>
        </w:rPr>
        <w:t>投标人名称（盖章）：</w:t>
      </w:r>
    </w:p>
    <w:p w:rsidR="00371826" w:rsidRDefault="00371826" w:rsidP="00371826">
      <w:pPr>
        <w:spacing w:line="360" w:lineRule="auto"/>
        <w:ind w:leftChars="-1" w:left="-2" w:rightChars="-389" w:right="-817" w:firstLineChars="100" w:firstLine="240"/>
        <w:jc w:val="center"/>
        <w:rPr>
          <w:rFonts w:ascii="仿宋_GB2312" w:eastAsia="仿宋_GB2312" w:hAnsi="宋体"/>
          <w:sz w:val="24"/>
        </w:rPr>
      </w:pPr>
      <w:r>
        <w:rPr>
          <w:rFonts w:ascii="仿宋_GB2312" w:eastAsia="仿宋_GB2312" w:hAnsi="宋体" w:hint="eastAsia"/>
          <w:sz w:val="24"/>
        </w:rPr>
        <w:t>法定代表人或授权委托人（签字或盖章）：</w:t>
      </w:r>
    </w:p>
    <w:p w:rsidR="00371826" w:rsidRDefault="00371826" w:rsidP="00371826">
      <w:pPr>
        <w:spacing w:line="360" w:lineRule="auto"/>
        <w:ind w:rightChars="-427" w:right="-897" w:firstLineChars="100" w:firstLine="240"/>
        <w:jc w:val="center"/>
        <w:rPr>
          <w:rFonts w:ascii="仿宋_GB2312" w:eastAsia="仿宋_GB2312" w:hAnsi="宋体"/>
          <w:sz w:val="24"/>
        </w:rPr>
      </w:pPr>
      <w:r>
        <w:rPr>
          <w:rFonts w:ascii="仿宋_GB2312" w:eastAsia="仿宋_GB2312" w:hAnsi="宋体" w:hint="eastAsia"/>
          <w:sz w:val="24"/>
        </w:rPr>
        <w:t xml:space="preserve">                                          日期：    年   月   日</w:t>
      </w:r>
    </w:p>
    <w:p w:rsidR="00C501C9" w:rsidRDefault="00C501C9"/>
    <w:sectPr w:rsidR="00C501C9">
      <w:footerReference w:type="default" r:id="rId7"/>
      <w:pgSz w:w="11906" w:h="16838"/>
      <w:pgMar w:top="1531" w:right="1418" w:bottom="1418"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393D" w:rsidRDefault="004B393D" w:rsidP="00371826">
      <w:r>
        <w:separator/>
      </w:r>
    </w:p>
  </w:endnote>
  <w:endnote w:type="continuationSeparator" w:id="0">
    <w:p w:rsidR="004B393D" w:rsidRDefault="004B393D" w:rsidP="00371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altName w:val="黑体"/>
    <w:charset w:val="86"/>
    <w:family w:val="auto"/>
    <w:pitch w:val="default"/>
    <w:sig w:usb0="00000000" w:usb1="080E0000" w:usb2="00000010" w:usb3="00000000" w:csb0="00040000"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AD0" w:rsidRDefault="004B393D">
    <w:pPr>
      <w:pStyle w:val="a4"/>
      <w:framePr w:wrap="around" w:vAnchor="text" w:hAnchor="margin" w:xAlign="center" w:y="1"/>
      <w:rPr>
        <w:rStyle w:val="a5"/>
        <w:rFonts w:ascii="宋体" w:hAnsi="宋体"/>
        <w:sz w:val="24"/>
        <w:szCs w:val="24"/>
      </w:rPr>
    </w:pPr>
    <w:r>
      <w:rPr>
        <w:rFonts w:ascii="宋体" w:hAnsi="宋体"/>
        <w:sz w:val="24"/>
        <w:szCs w:val="24"/>
      </w:rPr>
      <w:fldChar w:fldCharType="begin"/>
    </w:r>
    <w:r>
      <w:rPr>
        <w:rStyle w:val="a5"/>
        <w:rFonts w:ascii="宋体" w:hAnsi="宋体"/>
        <w:sz w:val="24"/>
        <w:szCs w:val="24"/>
      </w:rPr>
      <w:instrText xml:space="preserve">PAGE  </w:instrText>
    </w:r>
    <w:r>
      <w:rPr>
        <w:rFonts w:ascii="宋体" w:hAnsi="宋体"/>
        <w:sz w:val="24"/>
        <w:szCs w:val="24"/>
      </w:rPr>
      <w:fldChar w:fldCharType="separate"/>
    </w:r>
    <w:r w:rsidR="00371826">
      <w:rPr>
        <w:rStyle w:val="a5"/>
        <w:rFonts w:ascii="宋体" w:hAnsi="宋体"/>
        <w:noProof/>
        <w:sz w:val="24"/>
        <w:szCs w:val="24"/>
      </w:rPr>
      <w:t>1</w:t>
    </w:r>
    <w:r>
      <w:rPr>
        <w:rFonts w:ascii="宋体" w:hAnsi="宋体"/>
        <w:sz w:val="24"/>
        <w:szCs w:val="24"/>
      </w:rPr>
      <w:fldChar w:fldCharType="end"/>
    </w:r>
  </w:p>
  <w:p w:rsidR="003D4AD0" w:rsidRDefault="004B393D">
    <w:pPr>
      <w:pStyle w:val="a4"/>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393D" w:rsidRDefault="004B393D" w:rsidP="00371826">
      <w:r>
        <w:separator/>
      </w:r>
    </w:p>
  </w:footnote>
  <w:footnote w:type="continuationSeparator" w:id="0">
    <w:p w:rsidR="004B393D" w:rsidRDefault="004B393D" w:rsidP="003718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B22"/>
    <w:rsid w:val="00185B22"/>
    <w:rsid w:val="00371826"/>
    <w:rsid w:val="004B393D"/>
    <w:rsid w:val="00C501C9"/>
    <w:rsid w:val="00F41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26"/>
    <w:pPr>
      <w:widowControl w:val="0"/>
      <w:jc w:val="both"/>
    </w:pPr>
    <w:rPr>
      <w:rFonts w:ascii="Times New Roman" w:eastAsia="宋体" w:hAnsi="Times New Roman" w:cs="Times New Roman"/>
      <w:szCs w:val="21"/>
    </w:rPr>
  </w:style>
  <w:style w:type="paragraph" w:styleId="2">
    <w:name w:val="heading 2"/>
    <w:basedOn w:val="a"/>
    <w:next w:val="a"/>
    <w:link w:val="2Char"/>
    <w:qFormat/>
    <w:rsid w:val="00371826"/>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8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1826"/>
    <w:rPr>
      <w:sz w:val="18"/>
      <w:szCs w:val="18"/>
    </w:rPr>
  </w:style>
  <w:style w:type="paragraph" w:styleId="a4">
    <w:name w:val="footer"/>
    <w:basedOn w:val="a"/>
    <w:link w:val="Char0"/>
    <w:uiPriority w:val="99"/>
    <w:unhideWhenUsed/>
    <w:rsid w:val="003718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1826"/>
    <w:rPr>
      <w:sz w:val="18"/>
      <w:szCs w:val="18"/>
    </w:rPr>
  </w:style>
  <w:style w:type="character" w:customStyle="1" w:styleId="2Char">
    <w:name w:val="标题 2 Char"/>
    <w:basedOn w:val="a0"/>
    <w:link w:val="2"/>
    <w:rsid w:val="00371826"/>
    <w:rPr>
      <w:rFonts w:ascii="Cambria" w:eastAsia="宋体" w:hAnsi="Cambria" w:cs="Times New Roman"/>
      <w:b/>
      <w:bCs/>
      <w:sz w:val="32"/>
      <w:szCs w:val="32"/>
      <w:lang w:val="x-none" w:eastAsia="x-none"/>
    </w:rPr>
  </w:style>
  <w:style w:type="character" w:styleId="a5">
    <w:name w:val="page number"/>
    <w:rsid w:val="003718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826"/>
    <w:pPr>
      <w:widowControl w:val="0"/>
      <w:jc w:val="both"/>
    </w:pPr>
    <w:rPr>
      <w:rFonts w:ascii="Times New Roman" w:eastAsia="宋体" w:hAnsi="Times New Roman" w:cs="Times New Roman"/>
      <w:szCs w:val="21"/>
    </w:rPr>
  </w:style>
  <w:style w:type="paragraph" w:styleId="2">
    <w:name w:val="heading 2"/>
    <w:basedOn w:val="a"/>
    <w:next w:val="a"/>
    <w:link w:val="2Char"/>
    <w:qFormat/>
    <w:rsid w:val="00371826"/>
    <w:pPr>
      <w:keepNext/>
      <w:keepLines/>
      <w:spacing w:before="260" w:after="260" w:line="416" w:lineRule="auto"/>
      <w:outlineLvl w:val="1"/>
    </w:pPr>
    <w:rPr>
      <w:rFonts w:ascii="Cambria" w:hAnsi="Cambria"/>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7182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371826"/>
    <w:rPr>
      <w:sz w:val="18"/>
      <w:szCs w:val="18"/>
    </w:rPr>
  </w:style>
  <w:style w:type="paragraph" w:styleId="a4">
    <w:name w:val="footer"/>
    <w:basedOn w:val="a"/>
    <w:link w:val="Char0"/>
    <w:uiPriority w:val="99"/>
    <w:unhideWhenUsed/>
    <w:rsid w:val="0037182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71826"/>
    <w:rPr>
      <w:sz w:val="18"/>
      <w:szCs w:val="18"/>
    </w:rPr>
  </w:style>
  <w:style w:type="character" w:customStyle="1" w:styleId="2Char">
    <w:name w:val="标题 2 Char"/>
    <w:basedOn w:val="a0"/>
    <w:link w:val="2"/>
    <w:rsid w:val="00371826"/>
    <w:rPr>
      <w:rFonts w:ascii="Cambria" w:eastAsia="宋体" w:hAnsi="Cambria" w:cs="Times New Roman"/>
      <w:b/>
      <w:bCs/>
      <w:sz w:val="32"/>
      <w:szCs w:val="32"/>
      <w:lang w:val="x-none" w:eastAsia="x-none"/>
    </w:rPr>
  </w:style>
  <w:style w:type="character" w:styleId="a5">
    <w:name w:val="page number"/>
    <w:rsid w:val="00371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Words>
  <Characters>268</Characters>
  <Application>Microsoft Office Word</Application>
  <DocSecurity>0</DocSecurity>
  <Lines>2</Lines>
  <Paragraphs>1</Paragraphs>
  <ScaleCrop>false</ScaleCrop>
  <Company>微软中国</Company>
  <LinksUpToDate>false</LinksUpToDate>
  <CharactersWithSpaces>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2020-11-11T07:04:00Z</dcterms:created>
  <dcterms:modified xsi:type="dcterms:W3CDTF">2020-11-11T07:12:00Z</dcterms:modified>
</cp:coreProperties>
</file>