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1F4D91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1F4D91">
        <w:rPr>
          <w:rFonts w:ascii="仿宋_GB2312" w:eastAsia="仿宋_GB2312" w:hint="eastAsia"/>
          <w:b/>
          <w:sz w:val="32"/>
          <w:szCs w:val="32"/>
        </w:rPr>
        <w:t>2021年温州医科大学附属第二医院部分常用医用耗材（第三批）招标采购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310D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</w:t>
            </w:r>
            <w:r w:rsidR="00310D38">
              <w:rPr>
                <w:rFonts w:ascii="宋体" w:hAnsi="宋体" w:cs="宋体" w:hint="eastAsia"/>
                <w:kern w:val="0"/>
                <w:sz w:val="24"/>
              </w:rPr>
              <w:t>选择</w:t>
            </w:r>
            <w:r>
              <w:rPr>
                <w:rFonts w:ascii="宋体" w:hAnsi="宋体" w:cs="宋体" w:hint="eastAsia"/>
                <w:kern w:val="0"/>
                <w:sz w:val="24"/>
              </w:rPr>
              <w:t>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  <w:r w:rsidR="00310D3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310D38" w:rsidRDefault="00310D38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0D38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本表和价格登记表</w:t>
            </w:r>
            <w:r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完成后</w:t>
            </w:r>
            <w:r w:rsidRPr="00310D38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一起发送至对应邮箱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BE7CE4" w:rsidRPr="00310D38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8B" w:rsidRDefault="0094798B" w:rsidP="0043059B">
      <w:r>
        <w:separator/>
      </w:r>
    </w:p>
  </w:endnote>
  <w:endnote w:type="continuationSeparator" w:id="0">
    <w:p w:rsidR="0094798B" w:rsidRDefault="0094798B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8B" w:rsidRDefault="0094798B" w:rsidP="0043059B">
      <w:r>
        <w:separator/>
      </w:r>
    </w:p>
  </w:footnote>
  <w:footnote w:type="continuationSeparator" w:id="0">
    <w:p w:rsidR="0094798B" w:rsidRDefault="0094798B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1F4D91"/>
    <w:rsid w:val="001F4FAC"/>
    <w:rsid w:val="0020644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0D38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4798B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13B3B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7272-B5A6-47A0-91B1-B4D5BF89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59</cp:revision>
  <cp:lastPrinted>2013-01-04T01:11:00Z</cp:lastPrinted>
  <dcterms:created xsi:type="dcterms:W3CDTF">2012-12-25T02:47:00Z</dcterms:created>
  <dcterms:modified xsi:type="dcterms:W3CDTF">2021-12-03T06:54:00Z</dcterms:modified>
</cp:coreProperties>
</file>