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F1B41" w14:textId="77777777" w:rsidR="00263DE0" w:rsidRDefault="00263DE0" w:rsidP="00263DE0">
      <w:pPr>
        <w:spacing w:line="320" w:lineRule="exact"/>
        <w:ind w:leftChars="-163" w:left="-848" w:rightChars="-246" w:right="-1279" w:firstLineChars="198" w:firstLine="475"/>
        <w:jc w:val="left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华文中宋" w:eastAsia="华文中宋" w:hAnsi="华文中宋" w:cs="Times New Roman" w:hint="eastAsia"/>
          <w:b w:val="0"/>
          <w:sz w:val="24"/>
          <w:szCs w:val="24"/>
        </w:rPr>
        <w:t>附表15</w:t>
      </w:r>
    </w:p>
    <w:p w14:paraId="6E9567F3" w14:textId="17359A71" w:rsidR="00263DE0" w:rsidRDefault="003E011E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>2025年瑞安市人民医院病理基因检测试剂项目招标采购</w:t>
      </w:r>
      <w:r w:rsidR="00263DE0"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 xml:space="preserve">  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br/>
      </w:r>
      <w:r w:rsidR="00263DE0">
        <w:rPr>
          <w:rFonts w:ascii="华文中宋" w:eastAsia="华文中宋" w:hAnsi="华文中宋" w:cs="Times New Roman" w:hint="eastAsia"/>
          <w:b w:val="0"/>
          <w:sz w:val="24"/>
          <w:szCs w:val="24"/>
        </w:rPr>
        <w:t>（</w:t>
      </w:r>
      <w:r w:rsidR="00263DE0">
        <w:rPr>
          <w:rFonts w:ascii="华文中宋" w:eastAsia="华文中宋" w:hAnsi="华文中宋" w:cs="Times New Roman" w:hint="eastAsia"/>
          <w:b w:val="0"/>
          <w:snapToGrid w:val="0"/>
          <w:kern w:val="0"/>
          <w:sz w:val="24"/>
          <w:szCs w:val="24"/>
        </w:rPr>
        <w:t>招标文号：</w:t>
      </w:r>
      <w:r w:rsidRPr="003E011E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RARMYY-202504CL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t>）</w:t>
      </w:r>
    </w:p>
    <w:p w14:paraId="74C1BF39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                     </w:t>
      </w:r>
    </w:p>
    <w:p w14:paraId="47D1E7EA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技术文件外包装封面格式                                 </w:t>
      </w:r>
    </w:p>
    <w:tbl>
      <w:tblPr>
        <w:tblpPr w:leftFromText="180" w:rightFromText="180" w:vertAnchor="page" w:horzAnchor="margin" w:tblpX="-29" w:tblpY="3106"/>
        <w:tblW w:w="9644" w:type="dxa"/>
        <w:tblLook w:val="04A0" w:firstRow="1" w:lastRow="0" w:firstColumn="1" w:lastColumn="0" w:noHBand="0" w:noVBand="1"/>
      </w:tblPr>
      <w:tblGrid>
        <w:gridCol w:w="1696"/>
        <w:gridCol w:w="2410"/>
        <w:gridCol w:w="1855"/>
        <w:gridCol w:w="1258"/>
        <w:gridCol w:w="2425"/>
      </w:tblGrid>
      <w:tr w:rsidR="00263DE0" w14:paraId="4E26266F" w14:textId="77777777" w:rsidTr="00263DE0">
        <w:trPr>
          <w:trHeight w:val="552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DFB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投标企业填写内容</w:t>
            </w:r>
          </w:p>
        </w:tc>
      </w:tr>
      <w:tr w:rsidR="00263DE0" w14:paraId="52424ED3" w14:textId="77777777" w:rsidTr="00263DE0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42D2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投标企业序号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4B9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4091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投标</w:t>
            </w:r>
            <w:proofErr w:type="gramStart"/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标</w:t>
            </w:r>
            <w:proofErr w:type="gramEnd"/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项数量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CA8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共（）</w:t>
            </w:r>
            <w:proofErr w:type="gramStart"/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标项</w:t>
            </w:r>
            <w:proofErr w:type="gramEnd"/>
          </w:p>
        </w:tc>
      </w:tr>
      <w:tr w:rsidR="00263DE0" w14:paraId="561E3498" w14:textId="77777777" w:rsidTr="00263DE0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D90E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投标企业名称</w:t>
            </w: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1D736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0663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E0A7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 w:rsidR="00263DE0" w14:paraId="3198771B" w14:textId="77777777" w:rsidTr="00263DE0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817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6853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3DE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833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:rsidR="00263DE0" w14:paraId="37E37F80" w14:textId="77777777" w:rsidTr="00263DE0">
        <w:trPr>
          <w:trHeight w:val="57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064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以下内容投标企业密封前自行检查并填写（打√或填写数字）</w:t>
            </w:r>
          </w:p>
        </w:tc>
      </w:tr>
      <w:tr w:rsidR="00263DE0" w14:paraId="418363FD" w14:textId="77777777" w:rsidTr="00263DE0">
        <w:trPr>
          <w:trHeight w:val="33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23B3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技术文件</w:t>
            </w:r>
          </w:p>
          <w:p w14:paraId="4D294778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按标项单独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成册）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179F" w14:textId="227DB74A" w:rsidR="00263DE0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技术偏离表</w:t>
            </w:r>
            <w:r w:rsidR="00263DE0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0400E217" w14:textId="406D536E" w:rsidR="00263DE0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用户清单</w:t>
            </w:r>
            <w:r w:rsidR="00263DE0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(   )</w:t>
            </w:r>
          </w:p>
          <w:p w14:paraId="1B348D10" w14:textId="111D6F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配送服务方案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114EFF65" w14:textId="31453EFD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投标产品纸质说明书和介绍彩页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43AD1147" w14:textId="488E36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其他必要证明材料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30EE5018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涉及本次采购文件</w:t>
            </w:r>
            <w:proofErr w:type="gramStart"/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具体标项</w:t>
            </w:r>
            <w:proofErr w:type="gramEnd"/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:____________</w:t>
            </w:r>
          </w:p>
        </w:tc>
      </w:tr>
      <w:tr w:rsidR="00263DE0" w14:paraId="69FBADAA" w14:textId="77777777" w:rsidTr="00263DE0">
        <w:trPr>
          <w:trHeight w:val="1117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9FAE62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我公司技术文件密封前已仔细核对上述文件，内含</w:t>
            </w:r>
            <w:proofErr w:type="gramStart"/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各标项技术</w:t>
            </w:r>
            <w:proofErr w:type="gramEnd"/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文件份数：（ ）份</w:t>
            </w:r>
          </w:p>
          <w:p w14:paraId="50F1DEC3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华文中宋" w:eastAsia="华文中宋" w:hAnsi="华文中宋" w:cs="Times New Roman" w:hint="eastAsia"/>
                <w:b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其中正本（ ）份，副本（ ）份，加盖骑缝章密封。</w:t>
            </w:r>
          </w:p>
        </w:tc>
      </w:tr>
    </w:tbl>
    <w:p w14:paraId="77422FE4" w14:textId="77777777" w:rsidR="00263DE0" w:rsidRDefault="00263DE0" w:rsidP="00263DE0">
      <w:pPr>
        <w:spacing w:line="700" w:lineRule="exact"/>
        <w:ind w:leftChars="-405" w:left="-2106" w:rightChars="-432" w:right="-2246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</w:p>
    <w:p w14:paraId="41343590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投标企业盖章：</w:t>
      </w:r>
    </w:p>
    <w:p w14:paraId="0AF7B958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  <w:u w:val="single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接</w:t>
      </w: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收时间：                            投标企业经办人签名确认：</w:t>
      </w:r>
    </w:p>
    <w:p w14:paraId="75AA632C" w14:textId="61CE38BB" w:rsidR="00563390" w:rsidRPr="00263DE0" w:rsidRDefault="00263DE0">
      <w:pPr>
        <w:rPr>
          <w:rFonts w:hint="eastAsia"/>
        </w:rPr>
      </w:pP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材料接收人员签名确认</w:t>
      </w: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:</w:t>
      </w:r>
    </w:p>
    <w:sectPr w:rsidR="00563390" w:rsidRPr="00263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A79E8" w14:textId="77777777" w:rsidR="00810D2C" w:rsidRDefault="00810D2C" w:rsidP="00263DE0">
      <w:pPr>
        <w:rPr>
          <w:rFonts w:hint="eastAsia"/>
        </w:rPr>
      </w:pPr>
      <w:r>
        <w:separator/>
      </w:r>
    </w:p>
  </w:endnote>
  <w:endnote w:type="continuationSeparator" w:id="0">
    <w:p w14:paraId="5A91D599" w14:textId="77777777" w:rsidR="00810D2C" w:rsidRDefault="00810D2C" w:rsidP="00263D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01C86" w14:textId="77777777" w:rsidR="00810D2C" w:rsidRDefault="00810D2C" w:rsidP="00263DE0">
      <w:pPr>
        <w:rPr>
          <w:rFonts w:hint="eastAsia"/>
        </w:rPr>
      </w:pPr>
      <w:r>
        <w:separator/>
      </w:r>
    </w:p>
  </w:footnote>
  <w:footnote w:type="continuationSeparator" w:id="0">
    <w:p w14:paraId="4B2CEFD9" w14:textId="77777777" w:rsidR="00810D2C" w:rsidRDefault="00810D2C" w:rsidP="00263DE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9"/>
    <w:rsid w:val="00263DE0"/>
    <w:rsid w:val="003E011E"/>
    <w:rsid w:val="00502424"/>
    <w:rsid w:val="00563390"/>
    <w:rsid w:val="00810D2C"/>
    <w:rsid w:val="009E2295"/>
    <w:rsid w:val="00A56C8C"/>
    <w:rsid w:val="00AB61F9"/>
    <w:rsid w:val="00E8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F4B76"/>
  <w15:chartTrackingRefBased/>
  <w15:docId w15:val="{99F73345-8D5C-4A3E-9C3B-B2BB5F51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DE0"/>
    <w:pPr>
      <w:widowControl w:val="0"/>
      <w:jc w:val="both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DE0"/>
    <w:pPr>
      <w:tabs>
        <w:tab w:val="center" w:pos="4153"/>
        <w:tab w:val="right" w:pos="8306"/>
      </w:tabs>
      <w:snapToGrid w:val="0"/>
      <w:jc w:val="center"/>
    </w:pPr>
    <w:rPr>
      <w:b w:val="0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D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DE0"/>
    <w:pPr>
      <w:tabs>
        <w:tab w:val="center" w:pos="4153"/>
        <w:tab w:val="right" w:pos="8306"/>
      </w:tabs>
      <w:snapToGrid w:val="0"/>
      <w:jc w:val="left"/>
    </w:pPr>
    <w:rPr>
      <w:b w:val="0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D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6</cp:revision>
  <dcterms:created xsi:type="dcterms:W3CDTF">2025-04-11T07:59:00Z</dcterms:created>
  <dcterms:modified xsi:type="dcterms:W3CDTF">2025-04-11T08:03:00Z</dcterms:modified>
</cp:coreProperties>
</file>